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verflowPunct w:val="0"/>
        <w:autoSpaceDE w:val="0"/>
        <w:autoSpaceDN w:val="0"/>
        <w:spacing w:line="560" w:lineRule="exact"/>
        <w:jc w:val="center"/>
        <w:rPr>
          <w:rFonts w:hint="eastAsia" w:ascii="方正小标宋_GBK" w:hAnsi="仿宋" w:eastAsia="方正小标宋_GBK"/>
          <w:sz w:val="44"/>
          <w:szCs w:val="44"/>
        </w:rPr>
      </w:pPr>
      <w:r>
        <w:rPr>
          <w:rFonts w:hint="eastAsia" w:ascii="方正小标宋_GBK" w:hAnsi="仿宋" w:eastAsia="方正小标宋_GBK"/>
          <w:sz w:val="44"/>
          <w:szCs w:val="44"/>
        </w:rPr>
        <w:t>《专业技术资格评审申报表》填表要求</w:t>
      </w:r>
    </w:p>
    <w:p>
      <w:pPr>
        <w:ind w:firstLine="640" w:firstLineChars="200"/>
        <w:rPr>
          <w:rFonts w:hint="eastAsia" w:ascii="仿宋" w:hAnsi="仿宋" w:eastAsia="仿宋"/>
          <w:szCs w:val="32"/>
        </w:rPr>
      </w:pP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《专业技术资格评审申报表》中1-8页由申报人填写。申报人单位要对其所填</w:t>
      </w:r>
      <w:bookmarkStart w:id="0" w:name="_GoBack"/>
      <w:bookmarkEnd w:id="0"/>
      <w:r>
        <w:rPr>
          <w:rFonts w:hint="eastAsia" w:ascii="仿宋_GB2312" w:hAnsi="仿宋"/>
          <w:szCs w:val="32"/>
        </w:rPr>
        <w:t>内容及提交的材料核实，核实人要签名并加盖公章。具体填表要求：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一、基本情况：“取得本行业（专业）准入资格、时间及证书号码”栏中无准入资格证书的，填写最早取得的本行业初级职称证书名称及号码。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二、继续教育情况（国内外培训、进修或考察情况）：只填写与本行业有关的培训、进修或考察情况。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三、专业考试成绩情况：填写由人事部和省人事（职称）部门组织的专业职称或资格考试合格情况。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四、工作经历（专业技术工作经历）：重点填写从事专业技术工作以来，工作起止时间、单位部门及岗位、从事的专业技术工作、行政或技术职务等。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五、任现职后主要专业技术工作业绩登记：着重反映本人取得审计师或相关专业中级专业技术资格之后，完成哪些审计项目，在审计工作中发挥的作用和取得的业务成果等情况。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（一）起止时间栏：是指该项目实施的起止时间。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（二）专业技术工作项目、课题名称栏：要按下列顺序和分类填写专业技术工作项目、课题名称: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1．担任审计组长、副组长或主审项目；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2．参与审计项目；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3．参加重大专案项目；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4．参加专项审计调查项目；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5．参加行业审计项目；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6．承担的审计科研课题；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7．参加社会审计项目。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上述项目、课题，本人未参加的不填。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（三）获奖励、专利及效益情况栏：对应“专业技术工作项目、课题名称”栏填写获奖励、专利及效益情况：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1．担任审计组长、副组长或主审项目的，填写获国家、省、市优秀项目、审计意见建议被采用情况；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2．参审项目的，填写获国家、省、市优秀项目、审计意见建议被采用情况；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3．参加重大专案项目的，填写审计结论在专案审理中发挥的作用；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4．参加专项审计调查项目的，填写调查结果（建议被采用）情况；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5．参加行业审计项目的，填写制定过地市级以上行业审计操作规程、审计工作制度、审计发展规划，并经批准实施情况；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6．承担的审计科研课题的，填写课题完成情况;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7．参加社会审计项目的，填写主要意见建议及实施效果。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（四）本人起何作用栏：填写本人在项目中的具体工作内容。参加行业审计项目的要填写本人是否为主要负责人；承担审计科研课题的要填写本人在课题中的作用(是否是主持人，如仅是参与者，其排名须在前三位)。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六、任现职后著作、论文及重要技术报告登记栏：在</w:t>
      </w:r>
      <w:r>
        <w:rPr>
          <w:rFonts w:hint="eastAsia" w:ascii="仿宋_GB2312" w:hAnsi="仿宋" w:cs="仿宋_GB2312"/>
          <w:color w:val="000000"/>
        </w:rPr>
        <w:t>申报材料受理截止日前</w:t>
      </w:r>
      <w:r>
        <w:rPr>
          <w:rFonts w:hint="eastAsia" w:ascii="仿宋_GB2312" w:hAnsi="仿宋"/>
          <w:szCs w:val="32"/>
        </w:rPr>
        <w:t>已经公开发表或出版的、能反映本人取得中级专业技术资格以来最高学术水平的代表作品，并按“日期、论文（报告）标题、刊物、出版单位名称、主办单位、独著或合著”填写。</w:t>
      </w:r>
    </w:p>
    <w:p>
      <w:pPr>
        <w:ind w:firstLine="640" w:firstLineChars="200"/>
        <w:rPr>
          <w:rFonts w:hint="eastAsia" w:ascii="仿宋_GB2312" w:hAnsi="仿宋"/>
          <w:szCs w:val="32"/>
        </w:rPr>
      </w:pPr>
      <w:r>
        <w:rPr>
          <w:rFonts w:hint="eastAsia" w:ascii="仿宋_GB2312" w:hAnsi="仿宋"/>
          <w:szCs w:val="32"/>
        </w:rPr>
        <w:t>七、组织意见栏：</w:t>
      </w:r>
    </w:p>
    <w:p>
      <w:pPr>
        <w:ind w:firstLine="640" w:firstLineChars="200"/>
        <w:rPr>
          <w:rFonts w:ascii="仿宋_GB2312" w:hAnsi="仿宋"/>
          <w:szCs w:val="32"/>
        </w:rPr>
      </w:pPr>
      <w:r>
        <w:rPr>
          <w:rFonts w:hint="eastAsia" w:ascii="仿宋_GB2312" w:hAnsi="仿宋"/>
          <w:szCs w:val="32"/>
        </w:rPr>
        <w:t>1. 县</w:t>
      </w:r>
      <w:r>
        <w:rPr>
          <w:rFonts w:hint="eastAsia" w:ascii="宋体" w:hAnsi="宋体" w:eastAsia="宋体" w:cs="宋体"/>
          <w:szCs w:val="32"/>
        </w:rPr>
        <w:t>﹑</w:t>
      </w:r>
      <w:r>
        <w:rPr>
          <w:rFonts w:hint="eastAsia" w:ascii="仿宋_GB2312" w:hAnsi="仿宋_GB2312" w:cs="仿宋_GB2312"/>
          <w:szCs w:val="32"/>
        </w:rPr>
        <w:t>区职称部门或市主管部门意见栏：</w:t>
      </w:r>
      <w:r>
        <w:rPr>
          <w:rFonts w:hint="eastAsia" w:ascii="仿宋_GB2312" w:hAnsi="仿宋"/>
          <w:szCs w:val="32"/>
        </w:rPr>
        <w:t>县（市、区）人员申报表由本县（市、区）人社局审核盖章。</w:t>
      </w:r>
    </w:p>
    <w:p>
      <w:r>
        <w:rPr>
          <w:rFonts w:hint="eastAsia" w:ascii="仿宋_GB2312" w:hAnsi="仿宋"/>
          <w:szCs w:val="32"/>
        </w:rPr>
        <w:t>2. 市</w:t>
      </w:r>
      <w:r>
        <w:rPr>
          <w:rFonts w:hint="eastAsia" w:ascii="宋体" w:hAnsi="宋体" w:eastAsia="宋体" w:cs="宋体"/>
          <w:szCs w:val="32"/>
        </w:rPr>
        <w:t>﹑</w:t>
      </w:r>
      <w:r>
        <w:rPr>
          <w:rFonts w:hint="eastAsia" w:ascii="仿宋_GB2312" w:hAnsi="仿宋_GB2312" w:cs="仿宋_GB2312"/>
          <w:szCs w:val="32"/>
        </w:rPr>
        <w:t>厅（局）人事职称部门意见栏：省</w:t>
      </w:r>
      <w:r>
        <w:rPr>
          <w:rFonts w:hint="eastAsia" w:ascii="仿宋_GB2312" w:hAnsi="仿宋"/>
          <w:szCs w:val="32"/>
        </w:rPr>
        <w:t>属单位人员申报表由单位职称管理部门审核签字并盖章；设区市本级人员及所属县（市、区）人员申报表由市人社局审核签字并盖章。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1C7CEC"/>
    <w:rsid w:val="611C7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41944E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2019-04-23T00:53:00Z</dcterms:created>
  <dc:creator>Administrator</dc:creator>
  <cp:lastModifiedBy>Administrator</cp:lastModifiedBy>
  <dcterms:modified xsi:type="dcterms:W3CDTF">2019-04-23T00:53:57Z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